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9311"/>
      </w:tblGrid>
      <w:tr w:rsidR="008601A8" w14:paraId="11F387D9" w14:textId="77777777">
        <w:trPr>
          <w:trHeight w:val="975"/>
        </w:trPr>
        <w:tc>
          <w:tcPr>
            <w:tcW w:w="1080" w:type="dxa"/>
            <w:tcBorders>
              <w:top w:val="nil"/>
              <w:left w:val="nil"/>
              <w:bottom w:val="nil"/>
            </w:tcBorders>
          </w:tcPr>
          <w:p w14:paraId="2B98DAF2" w14:textId="77777777" w:rsidR="008601A8" w:rsidRDefault="003379DA">
            <w:pPr>
              <w:pStyle w:val="TableParagraph"/>
              <w:ind w:left="5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A897F6D" wp14:editId="3B46CBF0">
                  <wp:extent cx="605270" cy="597979"/>
                  <wp:effectExtent l="0" t="0" r="0" b="0"/>
                  <wp:docPr id="4" name="Image 4" descr="C:\Users\Julie.Cubert\Desktop\State Seal EDIt.png&#10;&#10;Kentucky State Se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C:\Users\Julie.Cubert\Desktop\State Seal EDIt.png&#10;&#10;Kentucky State Seal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70" cy="597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44AA9" w14:textId="77777777" w:rsidR="008601A8" w:rsidRDefault="003379DA"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Kentucky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Department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Community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Based</w:t>
            </w:r>
            <w:r>
              <w:rPr>
                <w:b/>
                <w:spacing w:val="-2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Services</w:t>
            </w:r>
          </w:p>
          <w:p w14:paraId="7F80F993" w14:textId="25D9CDD8" w:rsidR="008601A8" w:rsidRDefault="00B1287B">
            <w:pPr>
              <w:pStyle w:val="TableParagraph"/>
              <w:spacing w:before="16" w:line="242" w:lineRule="auto"/>
              <w:ind w:right="1318"/>
              <w:rPr>
                <w:b/>
                <w:sz w:val="31"/>
              </w:rPr>
            </w:pPr>
            <w:r>
              <w:rPr>
                <w:b/>
                <w:sz w:val="31"/>
              </w:rPr>
              <w:t>Qualifying Event</w:t>
            </w:r>
            <w:r w:rsidR="003379DA">
              <w:rPr>
                <w:b/>
                <w:sz w:val="31"/>
              </w:rPr>
              <w:t>:</w:t>
            </w:r>
            <w:r w:rsidR="003379DA">
              <w:rPr>
                <w:b/>
                <w:spacing w:val="40"/>
                <w:sz w:val="31"/>
              </w:rPr>
              <w:t xml:space="preserve"> </w:t>
            </w:r>
            <w:r w:rsidR="003379DA">
              <w:rPr>
                <w:b/>
                <w:sz w:val="31"/>
              </w:rPr>
              <w:t>Options and Available Services</w:t>
            </w:r>
            <w:r w:rsidR="003379DA">
              <w:rPr>
                <w:b/>
                <w:spacing w:val="40"/>
                <w:sz w:val="31"/>
              </w:rPr>
              <w:t xml:space="preserve"> </w:t>
            </w:r>
            <w:r w:rsidR="003379DA">
              <w:rPr>
                <w:b/>
                <w:sz w:val="31"/>
              </w:rPr>
              <w:t>for Relative</w:t>
            </w:r>
            <w:r w:rsidR="003379DA">
              <w:rPr>
                <w:b/>
                <w:spacing w:val="40"/>
                <w:sz w:val="31"/>
              </w:rPr>
              <w:t xml:space="preserve"> </w:t>
            </w:r>
            <w:r w:rsidR="003379DA">
              <w:rPr>
                <w:b/>
                <w:sz w:val="31"/>
              </w:rPr>
              <w:t>and Fictive Kin</w:t>
            </w:r>
            <w:r w:rsidR="003379DA">
              <w:rPr>
                <w:b/>
                <w:spacing w:val="40"/>
                <w:sz w:val="31"/>
              </w:rPr>
              <w:t xml:space="preserve"> </w:t>
            </w:r>
            <w:r w:rsidR="003379DA">
              <w:rPr>
                <w:b/>
                <w:sz w:val="31"/>
              </w:rPr>
              <w:t>Caregivers</w:t>
            </w:r>
          </w:p>
        </w:tc>
      </w:tr>
    </w:tbl>
    <w:p w14:paraId="7E7FAC40" w14:textId="77777777" w:rsidR="00A67F98" w:rsidRPr="00A67F98" w:rsidRDefault="00A67F98" w:rsidP="00A67F98">
      <w:pPr>
        <w:pStyle w:val="Heading1"/>
        <w:ind w:left="0"/>
        <w:rPr>
          <w:u w:val="none"/>
        </w:rPr>
      </w:pPr>
      <w:bookmarkStart w:id="0" w:name="_Hlk217330143"/>
    </w:p>
    <w:bookmarkEnd w:id="0"/>
    <w:p w14:paraId="6DFEEBFC" w14:textId="48744BF9" w:rsidR="00A67F98" w:rsidRPr="00883AF4" w:rsidRDefault="00A67F98" w:rsidP="00A67F98">
      <w:pPr>
        <w:pStyle w:val="Heading2"/>
        <w:rPr>
          <w:rFonts w:ascii="Verdana" w:eastAsia="Arial" w:hAnsi="Verdana" w:cs="Arial"/>
          <w:b/>
          <w:bCs/>
          <w:color w:val="auto"/>
          <w:sz w:val="24"/>
          <w:szCs w:val="24"/>
        </w:rPr>
      </w:pPr>
      <w:r w:rsidRPr="00883AF4">
        <w:rPr>
          <w:rFonts w:ascii="Verdana" w:eastAsia="Arial" w:hAnsi="Verdana" w:cs="Arial"/>
          <w:b/>
          <w:bCs/>
          <w:color w:val="auto"/>
          <w:sz w:val="24"/>
          <w:szCs w:val="24"/>
        </w:rPr>
        <w:t>DPP-178</w:t>
      </w:r>
      <w:r w:rsidR="00121C1B" w:rsidRPr="00883AF4">
        <w:rPr>
          <w:rFonts w:ascii="Verdana" w:eastAsia="Arial" w:hAnsi="Verdana" w:cs="Arial"/>
          <w:b/>
          <w:bCs/>
          <w:color w:val="auto"/>
          <w:sz w:val="24"/>
          <w:szCs w:val="24"/>
        </w:rPr>
        <w:t>C</w:t>
      </w:r>
      <w:r w:rsidRPr="00883AF4">
        <w:rPr>
          <w:rFonts w:ascii="Verdana" w:eastAsia="Arial" w:hAnsi="Verdana" w:cs="Arial"/>
          <w:b/>
          <w:bCs/>
          <w:color w:val="auto"/>
          <w:sz w:val="24"/>
          <w:szCs w:val="24"/>
        </w:rPr>
        <w:t xml:space="preserve"> — </w:t>
      </w:r>
      <w:r w:rsidR="00121C1B" w:rsidRPr="00883AF4">
        <w:rPr>
          <w:rFonts w:ascii="Verdana" w:eastAsia="Arial" w:hAnsi="Verdana" w:cs="Arial"/>
          <w:b/>
          <w:bCs/>
          <w:color w:val="auto"/>
          <w:sz w:val="24"/>
          <w:szCs w:val="24"/>
        </w:rPr>
        <w:t>Qualifying Event</w:t>
      </w:r>
      <w:r w:rsidRPr="00883AF4">
        <w:rPr>
          <w:rFonts w:ascii="Verdana" w:eastAsia="Arial" w:hAnsi="Verdana" w:cs="Arial"/>
          <w:b/>
          <w:bCs/>
          <w:color w:val="auto"/>
          <w:sz w:val="24"/>
          <w:szCs w:val="24"/>
        </w:rPr>
        <w:t xml:space="preserve"> (</w:t>
      </w:r>
      <w:r w:rsidR="00B1287B" w:rsidRPr="00883AF4">
        <w:rPr>
          <w:rFonts w:ascii="Verdana" w:eastAsia="Arial" w:hAnsi="Verdana" w:cs="Arial"/>
          <w:b/>
          <w:bCs/>
          <w:color w:val="auto"/>
          <w:sz w:val="24"/>
          <w:szCs w:val="24"/>
        </w:rPr>
        <w:t>KRS 620.142 + 922 KAR 1:565)</w:t>
      </w:r>
    </w:p>
    <w:p w14:paraId="03BE099D" w14:textId="77777777" w:rsidR="00A67F98" w:rsidRPr="00883AF4" w:rsidRDefault="00A67F98" w:rsidP="00A67F98">
      <w:pPr>
        <w:rPr>
          <w:rFonts w:ascii="Verdana" w:hAnsi="Verdana"/>
          <w:sz w:val="24"/>
          <w:szCs w:val="24"/>
        </w:rPr>
      </w:pPr>
    </w:p>
    <w:p w14:paraId="67B018C8" w14:textId="77777777" w:rsidR="00A67F98" w:rsidRPr="00883AF4" w:rsidRDefault="00A67F98" w:rsidP="00A67F98">
      <w:pPr>
        <w:pStyle w:val="Heading2"/>
        <w:rPr>
          <w:rFonts w:ascii="Verdana" w:eastAsia="Arial" w:hAnsi="Verdana" w:cs="Arial"/>
          <w:b/>
          <w:bCs/>
          <w:color w:val="auto"/>
          <w:sz w:val="24"/>
          <w:szCs w:val="24"/>
        </w:rPr>
      </w:pPr>
      <w:r w:rsidRPr="00883AF4">
        <w:rPr>
          <w:rFonts w:ascii="Verdana" w:eastAsia="Arial" w:hAnsi="Verdana" w:cs="Arial"/>
          <w:b/>
          <w:bCs/>
          <w:color w:val="auto"/>
          <w:sz w:val="24"/>
          <w:szCs w:val="24"/>
        </w:rPr>
        <w:t>Purpose</w:t>
      </w:r>
    </w:p>
    <w:p w14:paraId="422E0D5B" w14:textId="77777777" w:rsidR="00A67F98" w:rsidRPr="00883AF4" w:rsidRDefault="00A67F98" w:rsidP="00A67F98">
      <w:pPr>
        <w:rPr>
          <w:rFonts w:ascii="Verdana" w:hAnsi="Verdana"/>
          <w:sz w:val="24"/>
          <w:szCs w:val="24"/>
        </w:rPr>
      </w:pPr>
    </w:p>
    <w:p w14:paraId="670EC48C" w14:textId="6371A485" w:rsidR="00AB178F" w:rsidRPr="00883AF4" w:rsidRDefault="00121C1B" w:rsidP="00121C1B">
      <w:pPr>
        <w:ind w:right="360"/>
        <w:jc w:val="both"/>
        <w:rPr>
          <w:rFonts w:ascii="Verdana" w:hAnsi="Verdana"/>
          <w:sz w:val="24"/>
          <w:szCs w:val="24"/>
        </w:rPr>
      </w:pPr>
      <w:r w:rsidRPr="00883AF4">
        <w:rPr>
          <w:rFonts w:ascii="Verdana" w:hAnsi="Verdana"/>
          <w:sz w:val="24"/>
          <w:szCs w:val="24"/>
        </w:rPr>
        <w:t>This</w:t>
      </w:r>
      <w:r w:rsidR="00020DBA" w:rsidRPr="00883AF4">
        <w:rPr>
          <w:rFonts w:ascii="Verdana" w:hAnsi="Verdana"/>
          <w:sz w:val="24"/>
          <w:szCs w:val="24"/>
        </w:rPr>
        <w:t xml:space="preserve"> document</w:t>
      </w:r>
      <w:r w:rsidRPr="00883AF4">
        <w:rPr>
          <w:rFonts w:ascii="Verdana" w:hAnsi="Verdana"/>
          <w:sz w:val="24"/>
          <w:szCs w:val="24"/>
        </w:rPr>
        <w:t xml:space="preserve"> </w:t>
      </w:r>
      <w:r w:rsidR="00B1287B" w:rsidRPr="00883AF4">
        <w:rPr>
          <w:rFonts w:ascii="Verdana" w:hAnsi="Verdana"/>
          <w:sz w:val="24"/>
          <w:szCs w:val="24"/>
        </w:rPr>
        <w:t>is utilized</w:t>
      </w:r>
      <w:r w:rsidRPr="00883AF4">
        <w:rPr>
          <w:rFonts w:ascii="Verdana" w:hAnsi="Verdana"/>
          <w:sz w:val="24"/>
          <w:szCs w:val="24"/>
        </w:rPr>
        <w:t xml:space="preserve"> when a relative or fictive kin caregiver seeks to pursue foster parent approval based on the occurrence of a qualifying event, as defined in 922 KAR 1:565. This </w:t>
      </w:r>
      <w:r w:rsidR="00B37DC2" w:rsidRPr="00883AF4">
        <w:rPr>
          <w:rFonts w:ascii="Verdana" w:hAnsi="Verdana"/>
          <w:sz w:val="24"/>
          <w:szCs w:val="24"/>
        </w:rPr>
        <w:t>form</w:t>
      </w:r>
      <w:r w:rsidRPr="00883AF4">
        <w:rPr>
          <w:rFonts w:ascii="Verdana" w:hAnsi="Verdana"/>
          <w:sz w:val="24"/>
          <w:szCs w:val="24"/>
        </w:rPr>
        <w:t xml:space="preserve"> applies only to caregivers who were grante</w:t>
      </w:r>
      <w:r w:rsidR="002B685C" w:rsidRPr="00883AF4">
        <w:rPr>
          <w:rFonts w:ascii="Verdana" w:hAnsi="Verdana"/>
          <w:sz w:val="24"/>
          <w:szCs w:val="24"/>
        </w:rPr>
        <w:t>d</w:t>
      </w:r>
      <w:r w:rsidRPr="00883AF4">
        <w:rPr>
          <w:rFonts w:ascii="Verdana" w:hAnsi="Verdana"/>
          <w:sz w:val="24"/>
          <w:szCs w:val="24"/>
        </w:rPr>
        <w:t xml:space="preserve"> custody of the child(ren) on or after July 15, 202</w:t>
      </w:r>
      <w:r w:rsidR="00B169FD" w:rsidRPr="00883AF4">
        <w:rPr>
          <w:rFonts w:ascii="Verdana" w:hAnsi="Verdana"/>
          <w:sz w:val="24"/>
          <w:szCs w:val="24"/>
        </w:rPr>
        <w:t>6</w:t>
      </w:r>
      <w:r w:rsidRPr="00883AF4">
        <w:rPr>
          <w:rFonts w:ascii="Verdana" w:hAnsi="Verdana"/>
          <w:sz w:val="24"/>
          <w:szCs w:val="24"/>
        </w:rPr>
        <w:t>.</w:t>
      </w:r>
    </w:p>
    <w:p w14:paraId="44AE93E8" w14:textId="77777777" w:rsidR="00121C1B" w:rsidRPr="00883AF4" w:rsidRDefault="00121C1B" w:rsidP="00121C1B">
      <w:pPr>
        <w:ind w:right="360"/>
        <w:jc w:val="both"/>
        <w:rPr>
          <w:rFonts w:ascii="Verdana" w:hAnsi="Verdana"/>
          <w:sz w:val="24"/>
          <w:szCs w:val="24"/>
        </w:rPr>
      </w:pPr>
    </w:p>
    <w:p w14:paraId="7F8FD78D" w14:textId="098BA633" w:rsidR="00121C1B" w:rsidRPr="00883AF4" w:rsidRDefault="00121C1B" w:rsidP="00121C1B">
      <w:pPr>
        <w:ind w:right="360"/>
        <w:jc w:val="both"/>
        <w:rPr>
          <w:rFonts w:ascii="Verdana" w:hAnsi="Verdana"/>
          <w:b/>
          <w:bCs/>
          <w:sz w:val="24"/>
          <w:szCs w:val="24"/>
        </w:rPr>
      </w:pPr>
      <w:r w:rsidRPr="00883AF4">
        <w:rPr>
          <w:rFonts w:ascii="Verdana" w:hAnsi="Verdana"/>
          <w:b/>
          <w:bCs/>
          <w:sz w:val="24"/>
          <w:szCs w:val="24"/>
        </w:rPr>
        <w:t>Qualifying Event Certification</w:t>
      </w:r>
    </w:p>
    <w:p w14:paraId="14A00ED0" w14:textId="77777777" w:rsidR="00B1287B" w:rsidRPr="00883AF4" w:rsidRDefault="00B1287B" w:rsidP="00121C1B">
      <w:pPr>
        <w:ind w:right="360"/>
        <w:jc w:val="both"/>
        <w:rPr>
          <w:rFonts w:ascii="Verdana" w:hAnsi="Verdana"/>
          <w:b/>
          <w:bCs/>
          <w:sz w:val="24"/>
          <w:szCs w:val="24"/>
        </w:rPr>
      </w:pPr>
    </w:p>
    <w:p w14:paraId="4C4D45CA" w14:textId="352B6E69" w:rsidR="00121C1B" w:rsidRPr="00883AF4" w:rsidRDefault="00121C1B" w:rsidP="00121C1B">
      <w:pPr>
        <w:ind w:right="360"/>
        <w:jc w:val="both"/>
        <w:rPr>
          <w:rFonts w:ascii="Verdana" w:hAnsi="Verdana"/>
          <w:sz w:val="24"/>
          <w:szCs w:val="24"/>
        </w:rPr>
      </w:pPr>
      <w:r w:rsidRPr="00883AF4">
        <w:rPr>
          <w:rFonts w:ascii="Verdana" w:hAnsi="Verdana"/>
          <w:sz w:val="24"/>
          <w:szCs w:val="24"/>
        </w:rPr>
        <w:t>The caregiver certifies that a qualifying event has occurred, and that supporting documentation has been submitted in accordance with Cabinet procedures.</w:t>
      </w:r>
    </w:p>
    <w:p w14:paraId="162A3DC8" w14:textId="77777777" w:rsidR="00121C1B" w:rsidRPr="00883AF4" w:rsidRDefault="00121C1B" w:rsidP="00121C1B">
      <w:pPr>
        <w:ind w:right="360"/>
        <w:jc w:val="both"/>
        <w:rPr>
          <w:rFonts w:ascii="Verdana" w:hAnsi="Verdana"/>
          <w:sz w:val="24"/>
          <w:szCs w:val="24"/>
        </w:rPr>
      </w:pPr>
    </w:p>
    <w:p w14:paraId="4B7B431A" w14:textId="77777777" w:rsidR="00121C1B" w:rsidRPr="00883AF4" w:rsidRDefault="00121C1B" w:rsidP="00121C1B">
      <w:pPr>
        <w:ind w:right="360"/>
        <w:jc w:val="both"/>
        <w:rPr>
          <w:rFonts w:ascii="Verdana" w:hAnsi="Verdana"/>
          <w:b/>
          <w:bCs/>
          <w:sz w:val="24"/>
          <w:szCs w:val="24"/>
        </w:rPr>
      </w:pPr>
      <w:r w:rsidRPr="00883AF4">
        <w:rPr>
          <w:rFonts w:ascii="Verdana" w:hAnsi="Verdana"/>
          <w:b/>
          <w:bCs/>
          <w:sz w:val="24"/>
          <w:szCs w:val="24"/>
        </w:rPr>
        <w:t>Caregiver Acknowledgments and Training Requirements</w:t>
      </w:r>
    </w:p>
    <w:p w14:paraId="12DFC149" w14:textId="77777777" w:rsidR="00121C1B" w:rsidRPr="00883AF4" w:rsidRDefault="00121C1B" w:rsidP="00121C1B">
      <w:pPr>
        <w:ind w:right="360"/>
        <w:jc w:val="both"/>
        <w:rPr>
          <w:rFonts w:ascii="Verdana" w:hAnsi="Verdana"/>
          <w:b/>
          <w:bCs/>
          <w:sz w:val="24"/>
          <w:szCs w:val="24"/>
        </w:rPr>
      </w:pPr>
    </w:p>
    <w:p w14:paraId="52CA2BCA" w14:textId="5E37846A" w:rsidR="00121C1B" w:rsidRPr="00883AF4" w:rsidRDefault="00121C1B" w:rsidP="00121C1B">
      <w:pPr>
        <w:ind w:right="360"/>
        <w:jc w:val="both"/>
        <w:rPr>
          <w:rFonts w:ascii="Verdana" w:hAnsi="Verdana"/>
          <w:b/>
          <w:bCs/>
          <w:sz w:val="24"/>
          <w:szCs w:val="24"/>
        </w:rPr>
      </w:pPr>
      <w:r w:rsidRPr="00883AF4">
        <w:rPr>
          <w:rFonts w:ascii="Verdana" w:hAnsi="Verdana"/>
          <w:b/>
          <w:bCs/>
          <w:sz w:val="24"/>
          <w:szCs w:val="24"/>
        </w:rPr>
        <w:t>By signing below, I acknowledge and understand that:</w:t>
      </w:r>
    </w:p>
    <w:p w14:paraId="30FEBB13" w14:textId="4DB4344D" w:rsidR="00121C1B" w:rsidRPr="00883AF4" w:rsidRDefault="00121C1B" w:rsidP="00121C1B">
      <w:pPr>
        <w:pStyle w:val="ListParagraph"/>
        <w:numPr>
          <w:ilvl w:val="0"/>
          <w:numId w:val="5"/>
        </w:numPr>
        <w:ind w:right="360"/>
        <w:jc w:val="both"/>
        <w:rPr>
          <w:rFonts w:ascii="Verdana" w:hAnsi="Verdana"/>
          <w:sz w:val="24"/>
          <w:szCs w:val="24"/>
        </w:rPr>
      </w:pPr>
      <w:r w:rsidRPr="00883AF4">
        <w:rPr>
          <w:rFonts w:ascii="Verdana" w:hAnsi="Verdana"/>
          <w:sz w:val="24"/>
          <w:szCs w:val="24"/>
        </w:rPr>
        <w:t xml:space="preserve">I must successfully complete a </w:t>
      </w:r>
      <w:r w:rsidR="00B1287B" w:rsidRPr="00883AF4">
        <w:rPr>
          <w:rFonts w:ascii="Verdana" w:hAnsi="Verdana"/>
          <w:sz w:val="24"/>
          <w:szCs w:val="24"/>
        </w:rPr>
        <w:t>K</w:t>
      </w:r>
      <w:r w:rsidRPr="00883AF4">
        <w:rPr>
          <w:rFonts w:ascii="Verdana" w:hAnsi="Verdana"/>
          <w:sz w:val="24"/>
          <w:szCs w:val="24"/>
        </w:rPr>
        <w:t>ARES background check and fingerprinting.</w:t>
      </w:r>
    </w:p>
    <w:p w14:paraId="375BA7D0" w14:textId="5208AC59" w:rsidR="00121C1B" w:rsidRPr="00883AF4" w:rsidRDefault="00121C1B" w:rsidP="00121C1B">
      <w:pPr>
        <w:pStyle w:val="ListParagraph"/>
        <w:numPr>
          <w:ilvl w:val="0"/>
          <w:numId w:val="5"/>
        </w:numPr>
        <w:ind w:right="360"/>
        <w:jc w:val="both"/>
        <w:rPr>
          <w:rFonts w:ascii="Verdana" w:hAnsi="Verdana"/>
          <w:sz w:val="24"/>
          <w:szCs w:val="24"/>
        </w:rPr>
      </w:pPr>
      <w:r w:rsidRPr="00883AF4">
        <w:rPr>
          <w:rFonts w:ascii="Verdana" w:hAnsi="Verdana"/>
          <w:sz w:val="24"/>
          <w:szCs w:val="24"/>
        </w:rPr>
        <w:t>I must participate in a preliminary safety check of the home.</w:t>
      </w:r>
    </w:p>
    <w:p w14:paraId="52419D38" w14:textId="7E2315D8" w:rsidR="00121C1B" w:rsidRPr="00883AF4" w:rsidRDefault="00121C1B" w:rsidP="00121C1B">
      <w:pPr>
        <w:pStyle w:val="ListParagraph"/>
        <w:numPr>
          <w:ilvl w:val="0"/>
          <w:numId w:val="5"/>
        </w:numPr>
        <w:ind w:right="360"/>
        <w:jc w:val="both"/>
        <w:rPr>
          <w:rFonts w:ascii="Verdana" w:hAnsi="Verdana"/>
          <w:sz w:val="24"/>
          <w:szCs w:val="24"/>
        </w:rPr>
      </w:pPr>
      <w:r w:rsidRPr="00883AF4">
        <w:rPr>
          <w:rFonts w:ascii="Verdana" w:hAnsi="Verdana"/>
          <w:sz w:val="24"/>
          <w:szCs w:val="24"/>
        </w:rPr>
        <w:t>I have four (4) months from the date of the foster parent inquiry to be approved as a foster home, which includes completion of five (5) hours of required online training.</w:t>
      </w:r>
    </w:p>
    <w:p w14:paraId="3A395233" w14:textId="7A867E19" w:rsidR="00121C1B" w:rsidRPr="00883AF4" w:rsidRDefault="00121C1B" w:rsidP="00121C1B">
      <w:pPr>
        <w:pStyle w:val="ListParagraph"/>
        <w:numPr>
          <w:ilvl w:val="0"/>
          <w:numId w:val="5"/>
        </w:numPr>
        <w:ind w:right="360"/>
        <w:jc w:val="both"/>
        <w:rPr>
          <w:rFonts w:ascii="Verdana" w:hAnsi="Verdana"/>
          <w:sz w:val="24"/>
          <w:szCs w:val="24"/>
        </w:rPr>
      </w:pPr>
      <w:r w:rsidRPr="00883AF4">
        <w:rPr>
          <w:rFonts w:ascii="Verdana" w:hAnsi="Verdana"/>
          <w:sz w:val="24"/>
          <w:szCs w:val="24"/>
        </w:rPr>
        <w:t xml:space="preserve">If the qualifying event is approved, </w:t>
      </w:r>
      <w:r w:rsidR="00B1287B" w:rsidRPr="00883AF4">
        <w:rPr>
          <w:rFonts w:ascii="Verdana" w:hAnsi="Verdana"/>
          <w:sz w:val="24"/>
          <w:szCs w:val="24"/>
        </w:rPr>
        <w:t xml:space="preserve">and </w:t>
      </w:r>
      <w:r w:rsidR="00876058" w:rsidRPr="00883AF4">
        <w:rPr>
          <w:rFonts w:ascii="Verdana" w:hAnsi="Verdana"/>
          <w:sz w:val="24"/>
          <w:szCs w:val="24"/>
        </w:rPr>
        <w:t>my home</w:t>
      </w:r>
      <w:r w:rsidR="00B1287B" w:rsidRPr="00883AF4">
        <w:rPr>
          <w:rFonts w:ascii="Verdana" w:hAnsi="Verdana"/>
          <w:sz w:val="24"/>
          <w:szCs w:val="24"/>
        </w:rPr>
        <w:t xml:space="preserve"> meets the preliminary safety </w:t>
      </w:r>
      <w:r w:rsidR="003379DA" w:rsidRPr="00883AF4">
        <w:rPr>
          <w:rFonts w:ascii="Verdana" w:hAnsi="Verdana"/>
          <w:sz w:val="24"/>
          <w:szCs w:val="24"/>
        </w:rPr>
        <w:t>requirements</w:t>
      </w:r>
      <w:r w:rsidR="00883AF4">
        <w:rPr>
          <w:rFonts w:ascii="Verdana" w:hAnsi="Verdana"/>
          <w:sz w:val="24"/>
          <w:szCs w:val="24"/>
        </w:rPr>
        <w:t xml:space="preserve">, </w:t>
      </w:r>
      <w:r w:rsidRPr="00883AF4">
        <w:rPr>
          <w:rFonts w:ascii="Verdana" w:hAnsi="Verdana"/>
          <w:sz w:val="24"/>
          <w:szCs w:val="24"/>
        </w:rPr>
        <w:t xml:space="preserve">the Cabinet for Health and Family Services (CHFS) </w:t>
      </w:r>
      <w:r w:rsidR="003379DA" w:rsidRPr="00883AF4">
        <w:rPr>
          <w:rFonts w:ascii="Verdana" w:hAnsi="Verdana"/>
          <w:sz w:val="24"/>
          <w:szCs w:val="24"/>
        </w:rPr>
        <w:t>will petition the court for custody</w:t>
      </w:r>
      <w:r w:rsidRPr="00883AF4">
        <w:rPr>
          <w:rFonts w:ascii="Verdana" w:hAnsi="Verdana"/>
          <w:sz w:val="24"/>
          <w:szCs w:val="24"/>
        </w:rPr>
        <w:t>.</w:t>
      </w:r>
    </w:p>
    <w:p w14:paraId="409B85F3" w14:textId="12BD7943" w:rsidR="00B1287B" w:rsidRPr="00883AF4" w:rsidRDefault="00B1287B" w:rsidP="00121C1B">
      <w:pPr>
        <w:pStyle w:val="ListParagraph"/>
        <w:numPr>
          <w:ilvl w:val="0"/>
          <w:numId w:val="5"/>
        </w:numPr>
        <w:ind w:right="360"/>
        <w:jc w:val="both"/>
        <w:rPr>
          <w:rFonts w:ascii="Verdana" w:hAnsi="Verdana"/>
          <w:sz w:val="24"/>
          <w:szCs w:val="24"/>
        </w:rPr>
      </w:pPr>
      <w:r w:rsidRPr="00883AF4">
        <w:rPr>
          <w:rFonts w:ascii="Verdana" w:hAnsi="Verdana"/>
          <w:sz w:val="24"/>
          <w:szCs w:val="24"/>
        </w:rPr>
        <w:t xml:space="preserve">The court will make the final determination of custody. </w:t>
      </w:r>
    </w:p>
    <w:p w14:paraId="441334BC" w14:textId="7F9E8DA5" w:rsidR="00121C1B" w:rsidRPr="00883AF4" w:rsidRDefault="00121C1B" w:rsidP="00121C1B">
      <w:pPr>
        <w:pStyle w:val="ListParagraph"/>
        <w:numPr>
          <w:ilvl w:val="0"/>
          <w:numId w:val="5"/>
        </w:numPr>
        <w:ind w:right="360"/>
        <w:jc w:val="both"/>
        <w:rPr>
          <w:rFonts w:ascii="Verdana" w:hAnsi="Verdana"/>
          <w:sz w:val="24"/>
          <w:szCs w:val="24"/>
        </w:rPr>
      </w:pPr>
      <w:r w:rsidRPr="00883AF4">
        <w:rPr>
          <w:rFonts w:ascii="Verdana" w:hAnsi="Verdana"/>
          <w:sz w:val="24"/>
          <w:szCs w:val="24"/>
        </w:rPr>
        <w:t>The biological or birth parents must be r</w:t>
      </w:r>
      <w:r w:rsidR="00B1287B" w:rsidRPr="00883AF4">
        <w:rPr>
          <w:rFonts w:ascii="Verdana" w:hAnsi="Verdana"/>
          <w:sz w:val="24"/>
          <w:szCs w:val="24"/>
        </w:rPr>
        <w:t>eassessed and r</w:t>
      </w:r>
      <w:r w:rsidRPr="00883AF4">
        <w:rPr>
          <w:rFonts w:ascii="Verdana" w:hAnsi="Verdana"/>
          <w:sz w:val="24"/>
          <w:szCs w:val="24"/>
        </w:rPr>
        <w:t>e-engaged by the Cabinet, including participation in case planning and, when appropriate, visitation.</w:t>
      </w:r>
    </w:p>
    <w:p w14:paraId="2FDAF1B4" w14:textId="094F1426" w:rsidR="00121C1B" w:rsidRPr="00883AF4" w:rsidRDefault="00121C1B" w:rsidP="00121C1B">
      <w:pPr>
        <w:pStyle w:val="ListParagraph"/>
        <w:numPr>
          <w:ilvl w:val="0"/>
          <w:numId w:val="5"/>
        </w:numPr>
        <w:ind w:right="360"/>
        <w:jc w:val="both"/>
        <w:rPr>
          <w:rFonts w:ascii="Verdana" w:hAnsi="Verdana"/>
          <w:sz w:val="24"/>
          <w:szCs w:val="24"/>
        </w:rPr>
      </w:pPr>
      <w:r w:rsidRPr="00883AF4">
        <w:rPr>
          <w:rFonts w:ascii="Verdana" w:hAnsi="Verdana"/>
          <w:sz w:val="24"/>
          <w:szCs w:val="24"/>
        </w:rPr>
        <w:t>All adult household members must participate in and comply with the foster care home study process.</w:t>
      </w:r>
    </w:p>
    <w:p w14:paraId="7D776552" w14:textId="2C3EDA51" w:rsidR="00121C1B" w:rsidRPr="00883AF4" w:rsidRDefault="00121C1B" w:rsidP="00121C1B">
      <w:pPr>
        <w:pStyle w:val="ListParagraph"/>
        <w:numPr>
          <w:ilvl w:val="0"/>
          <w:numId w:val="5"/>
        </w:numPr>
        <w:ind w:right="360"/>
        <w:jc w:val="both"/>
        <w:rPr>
          <w:rFonts w:ascii="Verdana" w:hAnsi="Verdana"/>
          <w:sz w:val="24"/>
          <w:szCs w:val="24"/>
        </w:rPr>
      </w:pPr>
      <w:r w:rsidRPr="00883AF4">
        <w:rPr>
          <w:rFonts w:ascii="Verdana" w:hAnsi="Verdana"/>
          <w:sz w:val="24"/>
          <w:szCs w:val="24"/>
        </w:rPr>
        <w:t>I must comply with the Cabinet’s foster care discipline policy at all times.</w:t>
      </w:r>
    </w:p>
    <w:p w14:paraId="229B2DFD" w14:textId="6F33918E" w:rsidR="00D2512F" w:rsidRPr="00883AF4" w:rsidRDefault="00121C1B" w:rsidP="00121C1B">
      <w:pPr>
        <w:pStyle w:val="ListParagraph"/>
        <w:numPr>
          <w:ilvl w:val="0"/>
          <w:numId w:val="5"/>
        </w:numPr>
        <w:ind w:right="360"/>
        <w:jc w:val="both"/>
        <w:rPr>
          <w:rFonts w:ascii="Verdana" w:hAnsi="Verdana"/>
          <w:sz w:val="24"/>
          <w:szCs w:val="24"/>
        </w:rPr>
      </w:pPr>
      <w:r w:rsidRPr="00883AF4">
        <w:rPr>
          <w:rFonts w:ascii="Verdana" w:hAnsi="Verdana"/>
          <w:sz w:val="24"/>
          <w:szCs w:val="24"/>
        </w:rPr>
        <w:t>I must have permanent resident status or United States citizenship and provide legal documentation verifying such status.</w:t>
      </w:r>
    </w:p>
    <w:p w14:paraId="40AD3CC0" w14:textId="77777777" w:rsidR="00D2512F" w:rsidRPr="00883AF4" w:rsidRDefault="00D2512F" w:rsidP="00121C1B">
      <w:pPr>
        <w:ind w:right="360"/>
        <w:jc w:val="both"/>
        <w:rPr>
          <w:rFonts w:ascii="Verdana" w:hAnsi="Verdana"/>
          <w:b/>
          <w:bCs/>
        </w:rPr>
      </w:pPr>
    </w:p>
    <w:p w14:paraId="62A7A4BD" w14:textId="6B6F82F1" w:rsidR="00121C1B" w:rsidRPr="00883AF4" w:rsidRDefault="00121C1B" w:rsidP="00121C1B">
      <w:pPr>
        <w:ind w:right="360"/>
        <w:jc w:val="both"/>
        <w:rPr>
          <w:rFonts w:ascii="Verdana" w:hAnsi="Verdana"/>
          <w:b/>
          <w:bCs/>
          <w:sz w:val="24"/>
          <w:szCs w:val="24"/>
        </w:rPr>
      </w:pPr>
      <w:r w:rsidRPr="00883AF4">
        <w:rPr>
          <w:rFonts w:ascii="Verdana" w:hAnsi="Verdana"/>
          <w:b/>
          <w:bCs/>
          <w:sz w:val="24"/>
          <w:szCs w:val="24"/>
        </w:rPr>
        <w:t>Acknowledgment</w:t>
      </w:r>
    </w:p>
    <w:p w14:paraId="5ABF2A52" w14:textId="77777777" w:rsidR="00121C1B" w:rsidRPr="00883AF4" w:rsidRDefault="00121C1B" w:rsidP="00121C1B">
      <w:pPr>
        <w:ind w:right="360"/>
        <w:jc w:val="both"/>
        <w:rPr>
          <w:rFonts w:ascii="Verdana" w:hAnsi="Verdana"/>
          <w:b/>
          <w:bCs/>
          <w:sz w:val="24"/>
          <w:szCs w:val="24"/>
        </w:rPr>
      </w:pPr>
    </w:p>
    <w:p w14:paraId="21A4D3EB" w14:textId="77777777" w:rsidR="00892848" w:rsidRPr="00883AF4" w:rsidRDefault="00121C1B" w:rsidP="00892848">
      <w:pPr>
        <w:ind w:right="360"/>
        <w:jc w:val="both"/>
        <w:rPr>
          <w:rFonts w:ascii="Verdana" w:hAnsi="Verdana"/>
          <w:sz w:val="24"/>
          <w:szCs w:val="24"/>
        </w:rPr>
      </w:pPr>
      <w:r w:rsidRPr="00883AF4">
        <w:rPr>
          <w:rFonts w:ascii="Verdana" w:hAnsi="Verdana"/>
          <w:sz w:val="24"/>
          <w:szCs w:val="24"/>
        </w:rPr>
        <w:t>My signature below confirms that I have read and understand the requirements outlined above, that I meet the eligibility criteria, and that I agree to comply with all applicable statutes, administrative regulations, and Cabinet policies.</w:t>
      </w:r>
      <w:r w:rsidR="00892848" w:rsidRPr="00883AF4">
        <w:rPr>
          <w:rFonts w:ascii="Verdana" w:hAnsi="Verdana"/>
          <w:sz w:val="24"/>
          <w:szCs w:val="24"/>
        </w:rPr>
        <w:t xml:space="preserve">  I understand that approval as </w:t>
      </w:r>
      <w:r w:rsidR="00892848" w:rsidRPr="00883AF4">
        <w:rPr>
          <w:rFonts w:ascii="Verdana" w:hAnsi="Verdana"/>
          <w:sz w:val="24"/>
          <w:szCs w:val="24"/>
        </w:rPr>
        <w:lastRenderedPageBreak/>
        <w:t>a foster parent is not guaranteed. I further understand that failure to complete required background checks, training, home study requirements, or to comply with Cabinet policies may result in denial of foster home approval.</w:t>
      </w:r>
    </w:p>
    <w:p w14:paraId="1BE024F4" w14:textId="4B62B404" w:rsidR="00A67F98" w:rsidRPr="00883AF4" w:rsidRDefault="00A67F98" w:rsidP="00121C1B">
      <w:pPr>
        <w:ind w:right="360"/>
        <w:jc w:val="both"/>
        <w:rPr>
          <w:rFonts w:ascii="Verdana" w:hAnsi="Verdana"/>
          <w:sz w:val="24"/>
          <w:szCs w:val="24"/>
        </w:rPr>
      </w:pPr>
    </w:p>
    <w:p w14:paraId="057BE43F" w14:textId="77777777" w:rsidR="003379DA" w:rsidRPr="00883AF4" w:rsidRDefault="003379DA" w:rsidP="00121C1B">
      <w:pPr>
        <w:ind w:right="360"/>
        <w:jc w:val="both"/>
        <w:rPr>
          <w:rFonts w:ascii="Verdana" w:hAnsi="Verdana"/>
          <w:sz w:val="24"/>
          <w:szCs w:val="24"/>
        </w:rPr>
      </w:pPr>
    </w:p>
    <w:p w14:paraId="1AB674E0" w14:textId="77777777" w:rsidR="003379DA" w:rsidRPr="00883AF4" w:rsidRDefault="003379DA" w:rsidP="00121C1B">
      <w:pPr>
        <w:ind w:right="360"/>
        <w:jc w:val="both"/>
        <w:rPr>
          <w:rFonts w:ascii="Verdana" w:hAnsi="Verdana"/>
          <w:sz w:val="24"/>
          <w:szCs w:val="24"/>
        </w:rPr>
      </w:pPr>
    </w:p>
    <w:p w14:paraId="5DF694F2" w14:textId="77777777" w:rsidR="00B1287B" w:rsidRPr="00883AF4" w:rsidRDefault="00B1287B" w:rsidP="00121C1B">
      <w:pPr>
        <w:ind w:right="360"/>
        <w:jc w:val="both"/>
        <w:rPr>
          <w:rFonts w:ascii="Verdana" w:hAnsi="Verdana"/>
          <w:sz w:val="24"/>
          <w:szCs w:val="24"/>
        </w:rPr>
      </w:pPr>
    </w:p>
    <w:p w14:paraId="6E5A729D" w14:textId="5C96AFE4" w:rsidR="00B1287B" w:rsidRPr="00883AF4" w:rsidRDefault="00B1287B">
      <w:pPr>
        <w:rPr>
          <w:rFonts w:ascii="Verdana" w:hAnsi="Verdana"/>
          <w:sz w:val="24"/>
          <w:szCs w:val="24"/>
        </w:rPr>
      </w:pPr>
      <w:bookmarkStart w:id="1" w:name="_Hlk217916729"/>
      <w:r w:rsidRPr="00883AF4">
        <w:rPr>
          <w:rFonts w:ascii="Verdana" w:hAnsi="Verdana"/>
          <w:sz w:val="24"/>
          <w:szCs w:val="24"/>
        </w:rPr>
        <w:t>_________________________________________________________________________</w:t>
      </w:r>
    </w:p>
    <w:p w14:paraId="0EE08EE8" w14:textId="0EA8ACF6" w:rsidR="00B1287B" w:rsidRPr="00883AF4" w:rsidRDefault="00B1287B" w:rsidP="00121C1B">
      <w:pPr>
        <w:ind w:right="360"/>
        <w:jc w:val="both"/>
        <w:rPr>
          <w:rFonts w:ascii="Verdana" w:hAnsi="Verdana"/>
          <w:sz w:val="24"/>
          <w:szCs w:val="24"/>
        </w:rPr>
      </w:pPr>
      <w:bookmarkStart w:id="2" w:name="_Hlk217916844"/>
      <w:r w:rsidRPr="00883AF4">
        <w:rPr>
          <w:rFonts w:ascii="Verdana" w:hAnsi="Verdana"/>
          <w:sz w:val="24"/>
          <w:szCs w:val="24"/>
        </w:rPr>
        <w:t>Signature of Relative/Fictive Kin Caregiver (1)</w:t>
      </w:r>
      <w:bookmarkEnd w:id="2"/>
      <w:r w:rsidRPr="00883AF4">
        <w:rPr>
          <w:rFonts w:ascii="Verdana" w:hAnsi="Verdana"/>
          <w:sz w:val="24"/>
          <w:szCs w:val="24"/>
        </w:rPr>
        <w:tab/>
      </w:r>
      <w:r w:rsidRPr="00883AF4">
        <w:rPr>
          <w:rFonts w:ascii="Verdana" w:hAnsi="Verdana"/>
          <w:sz w:val="24"/>
          <w:szCs w:val="24"/>
        </w:rPr>
        <w:tab/>
      </w:r>
      <w:r w:rsidRPr="00883AF4">
        <w:rPr>
          <w:rFonts w:ascii="Verdana" w:hAnsi="Verdana"/>
          <w:sz w:val="24"/>
          <w:szCs w:val="24"/>
        </w:rPr>
        <w:tab/>
      </w:r>
      <w:r w:rsidRPr="00883AF4">
        <w:rPr>
          <w:rFonts w:ascii="Verdana" w:hAnsi="Verdana"/>
          <w:sz w:val="24"/>
          <w:szCs w:val="24"/>
        </w:rPr>
        <w:tab/>
        <w:t xml:space="preserve">Date: </w:t>
      </w:r>
    </w:p>
    <w:bookmarkEnd w:id="1"/>
    <w:p w14:paraId="7B5B3531" w14:textId="77777777" w:rsidR="00B1287B" w:rsidRPr="00883AF4" w:rsidRDefault="00B1287B" w:rsidP="00121C1B">
      <w:pPr>
        <w:ind w:right="360"/>
        <w:jc w:val="both"/>
        <w:rPr>
          <w:rFonts w:ascii="Verdana" w:hAnsi="Verdana"/>
          <w:sz w:val="24"/>
          <w:szCs w:val="24"/>
        </w:rPr>
      </w:pPr>
    </w:p>
    <w:p w14:paraId="6E21D2A9" w14:textId="568F7855" w:rsidR="00B1287B" w:rsidRPr="00883AF4" w:rsidRDefault="00B1287B" w:rsidP="00B1287B">
      <w:pPr>
        <w:rPr>
          <w:rFonts w:ascii="Verdana" w:hAnsi="Verdana"/>
          <w:sz w:val="24"/>
          <w:szCs w:val="24"/>
        </w:rPr>
      </w:pPr>
      <w:r w:rsidRPr="00883AF4">
        <w:rPr>
          <w:rFonts w:ascii="Verdana" w:hAnsi="Verdana"/>
          <w:sz w:val="24"/>
          <w:szCs w:val="24"/>
        </w:rPr>
        <w:t>_________________________________________________________________________</w:t>
      </w:r>
    </w:p>
    <w:p w14:paraId="229B83C0" w14:textId="33FBF166" w:rsidR="00B1287B" w:rsidRPr="00883AF4" w:rsidRDefault="00B1287B" w:rsidP="00B1287B">
      <w:pPr>
        <w:rPr>
          <w:rFonts w:ascii="Verdana" w:hAnsi="Verdana"/>
          <w:sz w:val="24"/>
          <w:szCs w:val="24"/>
        </w:rPr>
      </w:pPr>
      <w:r w:rsidRPr="00883AF4">
        <w:rPr>
          <w:rFonts w:ascii="Verdana" w:hAnsi="Verdana"/>
          <w:sz w:val="24"/>
          <w:szCs w:val="24"/>
        </w:rPr>
        <w:t>Signature of Relative/Fictive Kin Caregiver (2)</w:t>
      </w:r>
      <w:r w:rsidRPr="00883AF4">
        <w:rPr>
          <w:rFonts w:ascii="Verdana" w:hAnsi="Verdana"/>
          <w:sz w:val="24"/>
          <w:szCs w:val="24"/>
        </w:rPr>
        <w:tab/>
      </w:r>
      <w:r w:rsidRPr="00883AF4">
        <w:rPr>
          <w:rFonts w:ascii="Verdana" w:hAnsi="Verdana"/>
          <w:sz w:val="24"/>
          <w:szCs w:val="24"/>
        </w:rPr>
        <w:tab/>
      </w:r>
      <w:r w:rsidRPr="00883AF4">
        <w:rPr>
          <w:rFonts w:ascii="Verdana" w:hAnsi="Verdana"/>
          <w:sz w:val="24"/>
          <w:szCs w:val="24"/>
        </w:rPr>
        <w:tab/>
      </w:r>
      <w:r w:rsidRPr="00883AF4">
        <w:rPr>
          <w:rFonts w:ascii="Verdana" w:hAnsi="Verdana"/>
          <w:sz w:val="24"/>
          <w:szCs w:val="24"/>
        </w:rPr>
        <w:tab/>
        <w:t xml:space="preserve">Date: </w:t>
      </w:r>
    </w:p>
    <w:p w14:paraId="6F254CBC" w14:textId="77777777" w:rsidR="00B1287B" w:rsidRPr="00883AF4" w:rsidRDefault="00B1287B" w:rsidP="00B1287B">
      <w:pPr>
        <w:rPr>
          <w:rFonts w:ascii="Verdana" w:hAnsi="Verdana"/>
          <w:sz w:val="24"/>
          <w:szCs w:val="24"/>
        </w:rPr>
      </w:pPr>
    </w:p>
    <w:p w14:paraId="4945E625" w14:textId="443B6E88" w:rsidR="00B1287B" w:rsidRPr="00883AF4" w:rsidRDefault="00B1287B" w:rsidP="00B1287B">
      <w:pPr>
        <w:rPr>
          <w:rFonts w:ascii="Verdana" w:hAnsi="Verdana"/>
          <w:sz w:val="24"/>
          <w:szCs w:val="24"/>
        </w:rPr>
      </w:pPr>
      <w:r w:rsidRPr="00883AF4">
        <w:rPr>
          <w:rFonts w:ascii="Verdana" w:hAnsi="Verdana"/>
          <w:sz w:val="24"/>
          <w:szCs w:val="24"/>
        </w:rPr>
        <w:t>_________________________________________________________________________</w:t>
      </w:r>
    </w:p>
    <w:p w14:paraId="199AF36F" w14:textId="370C3046" w:rsidR="00B1287B" w:rsidRPr="00883AF4" w:rsidRDefault="00B1287B" w:rsidP="00B1287B">
      <w:pPr>
        <w:rPr>
          <w:rFonts w:ascii="Verdana" w:hAnsi="Verdana"/>
          <w:sz w:val="24"/>
          <w:szCs w:val="24"/>
        </w:rPr>
      </w:pPr>
      <w:r w:rsidRPr="00883AF4">
        <w:rPr>
          <w:rFonts w:ascii="Verdana" w:hAnsi="Verdana"/>
          <w:sz w:val="24"/>
          <w:szCs w:val="24"/>
        </w:rPr>
        <w:t>Signature of DCBS/Kinship Navigator Staff</w:t>
      </w:r>
      <w:r w:rsidRPr="00883AF4">
        <w:rPr>
          <w:rFonts w:ascii="Verdana" w:hAnsi="Verdana"/>
          <w:sz w:val="24"/>
          <w:szCs w:val="24"/>
        </w:rPr>
        <w:tab/>
      </w:r>
      <w:r w:rsidRPr="00883AF4">
        <w:rPr>
          <w:rFonts w:ascii="Verdana" w:hAnsi="Verdana"/>
          <w:sz w:val="24"/>
          <w:szCs w:val="24"/>
        </w:rPr>
        <w:tab/>
      </w:r>
      <w:r w:rsidRPr="00883AF4">
        <w:rPr>
          <w:rFonts w:ascii="Verdana" w:hAnsi="Verdana"/>
          <w:sz w:val="24"/>
          <w:szCs w:val="24"/>
        </w:rPr>
        <w:tab/>
      </w:r>
      <w:r w:rsidRPr="00883AF4">
        <w:rPr>
          <w:rFonts w:ascii="Verdana" w:hAnsi="Verdana"/>
          <w:sz w:val="24"/>
          <w:szCs w:val="24"/>
        </w:rPr>
        <w:tab/>
        <w:t xml:space="preserve">Date: </w:t>
      </w:r>
    </w:p>
    <w:p w14:paraId="0773D37E" w14:textId="77777777" w:rsidR="00A67F98" w:rsidRPr="00883AF4" w:rsidRDefault="00A67F98" w:rsidP="00A67F98">
      <w:pPr>
        <w:rPr>
          <w:rFonts w:ascii="Verdana" w:hAnsi="Verdana"/>
        </w:rPr>
      </w:pPr>
    </w:p>
    <w:p w14:paraId="4CE9BD0B" w14:textId="77777777" w:rsidR="008601A8" w:rsidRPr="00883AF4" w:rsidRDefault="008601A8">
      <w:pPr>
        <w:pStyle w:val="BodyText"/>
        <w:spacing w:before="19"/>
        <w:rPr>
          <w:rFonts w:ascii="Verdana" w:hAnsi="Verdana"/>
        </w:rPr>
      </w:pPr>
    </w:p>
    <w:p w14:paraId="04757EAE" w14:textId="25FE8370" w:rsidR="008601A8" w:rsidRPr="00883AF4" w:rsidRDefault="008601A8" w:rsidP="00A67F98">
      <w:pPr>
        <w:pStyle w:val="BodyText"/>
        <w:spacing w:before="1"/>
        <w:rPr>
          <w:rFonts w:ascii="Verdana" w:hAnsi="Verdana"/>
        </w:rPr>
      </w:pPr>
    </w:p>
    <w:sectPr w:rsidR="008601A8" w:rsidRPr="00883AF4">
      <w:headerReference w:type="default" r:id="rId8"/>
      <w:footerReference w:type="default" r:id="rId9"/>
      <w:pgSz w:w="12240" w:h="15840"/>
      <w:pgMar w:top="1460" w:right="360" w:bottom="1060" w:left="720" w:header="592" w:footer="8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C4E86" w14:textId="77777777" w:rsidR="001E2FA2" w:rsidRDefault="001E2FA2">
      <w:r>
        <w:separator/>
      </w:r>
    </w:p>
  </w:endnote>
  <w:endnote w:type="continuationSeparator" w:id="0">
    <w:p w14:paraId="30D7792A" w14:textId="77777777" w:rsidR="001E2FA2" w:rsidRDefault="001E2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8BD7" w14:textId="77777777" w:rsidR="008601A8" w:rsidRDefault="003379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2226D6F" wp14:editId="0DCD1D8F">
              <wp:simplePos x="0" y="0"/>
              <wp:positionH relativeFrom="page">
                <wp:posOffset>626109</wp:posOffset>
              </wp:positionH>
              <wp:positionV relativeFrom="page">
                <wp:posOffset>9369190</wp:posOffset>
              </wp:positionV>
              <wp:extent cx="6643370" cy="266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337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0CAA68" w14:textId="77777777" w:rsidR="008601A8" w:rsidRDefault="003379DA">
                          <w:pPr>
                            <w:spacing w:before="19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This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form</w:t>
                          </w:r>
                          <w:r>
                            <w:rPr>
                              <w:i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may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not</w:t>
                          </w:r>
                          <w:r>
                            <w:rPr>
                              <w:i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be</w:t>
                          </w:r>
                          <w:r>
                            <w:rPr>
                              <w:i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altered</w:t>
                          </w:r>
                          <w:r>
                            <w:rPr>
                              <w:i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without</w:t>
                          </w:r>
                          <w:r>
                            <w:rPr>
                              <w:i/>
                              <w:spacing w:val="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prior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approval</w:t>
                          </w:r>
                          <w:r>
                            <w:rPr>
                              <w:i/>
                              <w:spacing w:val="-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from</w:t>
                          </w:r>
                          <w:r>
                            <w:rPr>
                              <w:i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the</w:t>
                          </w:r>
                          <w:r>
                            <w:rPr>
                              <w:i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Out</w:t>
                          </w:r>
                          <w:r>
                            <w:rPr>
                              <w:i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Home</w:t>
                          </w:r>
                          <w:r>
                            <w:rPr>
                              <w:i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Care</w:t>
                          </w:r>
                          <w:r>
                            <w:rPr>
                              <w:i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Branch</w:t>
                          </w:r>
                          <w:r>
                            <w:rPr>
                              <w:i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Manager</w:t>
                          </w:r>
                          <w:r>
                            <w:rPr>
                              <w:i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within</w:t>
                          </w:r>
                          <w:r>
                            <w:rPr>
                              <w:i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the</w:t>
                          </w:r>
                          <w:r>
                            <w:rPr>
                              <w:i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Division</w:t>
                          </w:r>
                          <w:r>
                            <w:rPr>
                              <w:i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Protection</w:t>
                          </w:r>
                          <w:r>
                            <w:rPr>
                              <w:i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i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Permanency.</w:t>
                          </w:r>
                        </w:p>
                        <w:p w14:paraId="75F24ACB" w14:textId="7CC5E939" w:rsidR="008601A8" w:rsidRDefault="003379DA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105"/>
                              <w:sz w:val="16"/>
                            </w:rPr>
                            <w:t>Revised</w:t>
                          </w:r>
                          <w:r>
                            <w:rPr>
                              <w:spacing w:val="19"/>
                              <w:w w:val="105"/>
                              <w:sz w:val="16"/>
                            </w:rPr>
                            <w:t xml:space="preserve"> </w:t>
                          </w:r>
                          <w:r w:rsidR="00530537">
                            <w:rPr>
                              <w:spacing w:val="-2"/>
                              <w:w w:val="105"/>
                              <w:sz w:val="16"/>
                            </w:rPr>
                            <w:t>02/2026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226D6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9.3pt;margin-top:737.75pt;width:523.1pt;height:21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" filled="f" stroked="f">
              <v:textbox inset="0,0,0,0">
                <w:txbxContent>
                  <w:p w14:paraId="790CAA68" w14:textId="77777777" w:rsidR="008601A8" w:rsidRDefault="003379DA">
                    <w:pPr>
                      <w:spacing w:before="19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This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form</w:t>
                    </w:r>
                    <w:r>
                      <w:rPr>
                        <w:i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may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not</w:t>
                    </w:r>
                    <w:r>
                      <w:rPr>
                        <w:i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be</w:t>
                    </w:r>
                    <w:r>
                      <w:rPr>
                        <w:i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altered</w:t>
                    </w:r>
                    <w:r>
                      <w:rPr>
                        <w:i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without</w:t>
                    </w:r>
                    <w:r>
                      <w:rPr>
                        <w:i/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prior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approval</w:t>
                    </w:r>
                    <w:r>
                      <w:rPr>
                        <w:i/>
                        <w:spacing w:val="-1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from</w:t>
                    </w:r>
                    <w:r>
                      <w:rPr>
                        <w:i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the</w:t>
                    </w:r>
                    <w:r>
                      <w:rPr>
                        <w:i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Out</w:t>
                    </w:r>
                    <w:r>
                      <w:rPr>
                        <w:i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of</w:t>
                    </w:r>
                    <w:r>
                      <w:rPr>
                        <w:i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Home</w:t>
                    </w:r>
                    <w:r>
                      <w:rPr>
                        <w:i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Care</w:t>
                    </w:r>
                    <w:r>
                      <w:rPr>
                        <w:i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Branch</w:t>
                    </w:r>
                    <w:r>
                      <w:rPr>
                        <w:i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Manager</w:t>
                    </w:r>
                    <w:r>
                      <w:rPr>
                        <w:i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within</w:t>
                    </w:r>
                    <w:r>
                      <w:rPr>
                        <w:i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the</w:t>
                    </w:r>
                    <w:r>
                      <w:rPr>
                        <w:i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Division</w:t>
                    </w:r>
                    <w:r>
                      <w:rPr>
                        <w:i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of</w:t>
                    </w:r>
                    <w:r>
                      <w:rPr>
                        <w:i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Protection</w:t>
                    </w:r>
                    <w:r>
                      <w:rPr>
                        <w:i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and</w:t>
                    </w:r>
                    <w:r>
                      <w:rPr>
                        <w:i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Permanency.</w:t>
                    </w:r>
                  </w:p>
                  <w:p w14:paraId="75F24ACB" w14:textId="7CC5E939" w:rsidR="008601A8" w:rsidRDefault="003379DA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Revised</w:t>
                    </w:r>
                    <w:r>
                      <w:rPr>
                        <w:spacing w:val="19"/>
                        <w:w w:val="105"/>
                        <w:sz w:val="16"/>
                      </w:rPr>
                      <w:t xml:space="preserve"> </w:t>
                    </w:r>
                    <w:r w:rsidR="00530537">
                      <w:rPr>
                        <w:spacing w:val="-2"/>
                        <w:w w:val="105"/>
                        <w:sz w:val="16"/>
                      </w:rPr>
                      <w:t>02/2026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B2791" w14:textId="77777777" w:rsidR="001E2FA2" w:rsidRDefault="001E2FA2">
      <w:r>
        <w:separator/>
      </w:r>
    </w:p>
  </w:footnote>
  <w:footnote w:type="continuationSeparator" w:id="0">
    <w:p w14:paraId="384D00A7" w14:textId="77777777" w:rsidR="001E2FA2" w:rsidRDefault="001E2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CE9F" w14:textId="2EFA7E15" w:rsidR="00A67F98" w:rsidRPr="00883AF4" w:rsidRDefault="00883AF4" w:rsidP="00A67F98">
    <w:pPr>
      <w:tabs>
        <w:tab w:val="left" w:pos="1524"/>
      </w:tabs>
      <w:spacing w:before="15" w:line="264" w:lineRule="auto"/>
      <w:ind w:right="18"/>
      <w:rPr>
        <w:rFonts w:ascii="Times New Roman"/>
        <w:b/>
        <w:bCs/>
        <w:spacing w:val="-5"/>
        <w:sz w:val="19"/>
      </w:rPr>
    </w:pPr>
    <w:r>
      <w:rPr>
        <w:rFonts w:ascii="Times New Roman"/>
        <w:b/>
        <w:bCs/>
        <w:spacing w:val="-5"/>
        <w:sz w:val="19"/>
      </w:rPr>
      <w:t xml:space="preserve"> </w:t>
    </w:r>
  </w:p>
  <w:tbl>
    <w:tblPr>
      <w:tblStyle w:val="TableGrid"/>
      <w:tblW w:w="0" w:type="auto"/>
      <w:tblInd w:w="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65"/>
      <w:gridCol w:w="5210"/>
    </w:tblGrid>
    <w:tr w:rsidR="00A67F98" w:rsidRPr="00883AF4" w14:paraId="795CAED8" w14:textId="77777777" w:rsidTr="00A67F98">
      <w:tc>
        <w:tcPr>
          <w:tcW w:w="5565" w:type="dxa"/>
        </w:tcPr>
        <w:p w14:paraId="57E5D92D" w14:textId="23D0185D" w:rsidR="00A67F98" w:rsidRPr="00883AF4" w:rsidRDefault="00A67F98" w:rsidP="00A67F98">
          <w:pPr>
            <w:tabs>
              <w:tab w:val="left" w:pos="1524"/>
            </w:tabs>
            <w:spacing w:before="15" w:line="264" w:lineRule="auto"/>
            <w:ind w:right="18"/>
            <w:rPr>
              <w:rFonts w:ascii="Verdana" w:hAnsi="Verdana"/>
              <w:b/>
              <w:bCs/>
              <w:spacing w:val="-2"/>
              <w:sz w:val="24"/>
              <w:szCs w:val="24"/>
            </w:rPr>
          </w:pPr>
          <w:r w:rsidRPr="00883AF4">
            <w:rPr>
              <w:rFonts w:ascii="Verdana" w:hAnsi="Verdana"/>
              <w:b/>
              <w:bCs/>
              <w:spacing w:val="-2"/>
              <w:sz w:val="24"/>
              <w:szCs w:val="24"/>
            </w:rPr>
            <w:t>DPP-178</w:t>
          </w:r>
          <w:r w:rsidR="00121C1B" w:rsidRPr="00883AF4">
            <w:rPr>
              <w:rFonts w:ascii="Verdana" w:hAnsi="Verdana"/>
              <w:b/>
              <w:bCs/>
              <w:spacing w:val="-2"/>
              <w:sz w:val="24"/>
              <w:szCs w:val="24"/>
            </w:rPr>
            <w:t xml:space="preserve">C – Qualifying Event </w:t>
          </w:r>
        </w:p>
      </w:tc>
      <w:tc>
        <w:tcPr>
          <w:tcW w:w="5210" w:type="dxa"/>
        </w:tcPr>
        <w:p w14:paraId="27C9876A" w14:textId="7138BF85" w:rsidR="00A67F98" w:rsidRPr="00883AF4" w:rsidRDefault="00A67F98" w:rsidP="00A67F98">
          <w:pPr>
            <w:tabs>
              <w:tab w:val="left" w:pos="1524"/>
            </w:tabs>
            <w:spacing w:before="15" w:line="264" w:lineRule="auto"/>
            <w:ind w:right="-18"/>
            <w:jc w:val="right"/>
            <w:rPr>
              <w:rFonts w:ascii="Verdana" w:hAnsi="Verdana"/>
              <w:b/>
              <w:bCs/>
              <w:sz w:val="24"/>
              <w:szCs w:val="24"/>
            </w:rPr>
          </w:pPr>
          <w:r w:rsidRPr="00883AF4">
            <w:rPr>
              <w:rFonts w:ascii="Verdana" w:hAnsi="Verdana"/>
              <w:b/>
              <w:bCs/>
              <w:sz w:val="24"/>
              <w:szCs w:val="24"/>
            </w:rPr>
            <w:t>(Rev</w:t>
          </w:r>
          <w:r w:rsidR="00020DBA" w:rsidRPr="00883AF4">
            <w:rPr>
              <w:rFonts w:ascii="Verdana" w:hAnsi="Verdana"/>
              <w:b/>
              <w:bCs/>
              <w:sz w:val="24"/>
              <w:szCs w:val="24"/>
            </w:rPr>
            <w:t>. 6/</w:t>
          </w:r>
          <w:r w:rsidR="00530537" w:rsidRPr="00883AF4">
            <w:rPr>
              <w:rFonts w:ascii="Verdana" w:hAnsi="Verdana"/>
              <w:b/>
              <w:bCs/>
              <w:sz w:val="24"/>
              <w:szCs w:val="24"/>
            </w:rPr>
            <w:t>2026</w:t>
          </w:r>
          <w:r w:rsidRPr="00883AF4">
            <w:rPr>
              <w:rFonts w:ascii="Verdana" w:hAnsi="Verdana"/>
              <w:b/>
              <w:bCs/>
              <w:sz w:val="24"/>
              <w:szCs w:val="24"/>
            </w:rPr>
            <w:t>)</w:t>
          </w:r>
        </w:p>
      </w:tc>
    </w:tr>
    <w:tr w:rsidR="00A67F98" w:rsidRPr="00883AF4" w14:paraId="749E15FA" w14:textId="77777777" w:rsidTr="00A67F98">
      <w:tc>
        <w:tcPr>
          <w:tcW w:w="5565" w:type="dxa"/>
        </w:tcPr>
        <w:p w14:paraId="73AC7D4A" w14:textId="6327AE85" w:rsidR="00A67F98" w:rsidRPr="00883AF4" w:rsidRDefault="00A67F98" w:rsidP="00A67F98">
          <w:pPr>
            <w:tabs>
              <w:tab w:val="left" w:pos="1524"/>
            </w:tabs>
            <w:spacing w:before="15" w:line="264" w:lineRule="auto"/>
            <w:ind w:right="18"/>
            <w:rPr>
              <w:rFonts w:ascii="Verdana" w:hAnsi="Verdana"/>
              <w:sz w:val="24"/>
              <w:szCs w:val="24"/>
            </w:rPr>
          </w:pPr>
          <w:r w:rsidRPr="00883AF4">
            <w:rPr>
              <w:rFonts w:ascii="Verdana" w:hAnsi="Verdana"/>
              <w:sz w:val="24"/>
              <w:szCs w:val="24"/>
            </w:rPr>
            <w:t>TWIST</w:t>
          </w:r>
          <w:r w:rsidRPr="00883AF4">
            <w:rPr>
              <w:rFonts w:ascii="Verdana" w:hAnsi="Verdana"/>
              <w:spacing w:val="10"/>
              <w:sz w:val="24"/>
              <w:szCs w:val="24"/>
            </w:rPr>
            <w:t xml:space="preserve"> </w:t>
          </w:r>
          <w:r w:rsidRPr="00883AF4">
            <w:rPr>
              <w:rFonts w:ascii="Verdana" w:hAnsi="Verdana"/>
              <w:spacing w:val="-5"/>
              <w:sz w:val="24"/>
              <w:szCs w:val="24"/>
            </w:rPr>
            <w:t>#:</w:t>
          </w:r>
        </w:p>
      </w:tc>
      <w:tc>
        <w:tcPr>
          <w:tcW w:w="5210" w:type="dxa"/>
        </w:tcPr>
        <w:p w14:paraId="3B4F8495" w14:textId="77777777" w:rsidR="00A67F98" w:rsidRPr="00883AF4" w:rsidRDefault="00A67F98" w:rsidP="00A67F98">
          <w:pPr>
            <w:tabs>
              <w:tab w:val="left" w:pos="1524"/>
            </w:tabs>
            <w:spacing w:before="15" w:line="264" w:lineRule="auto"/>
            <w:ind w:right="18"/>
            <w:rPr>
              <w:rFonts w:ascii="Verdana" w:hAnsi="Verdana"/>
              <w:sz w:val="24"/>
              <w:szCs w:val="24"/>
            </w:rPr>
          </w:pPr>
        </w:p>
      </w:tc>
    </w:tr>
  </w:tbl>
  <w:p w14:paraId="1F064404" w14:textId="77777777" w:rsidR="00A67F98" w:rsidRPr="00883AF4" w:rsidRDefault="00A67F98" w:rsidP="00A67F98">
    <w:pPr>
      <w:tabs>
        <w:tab w:val="left" w:pos="1524"/>
      </w:tabs>
      <w:spacing w:before="15" w:line="264" w:lineRule="auto"/>
      <w:ind w:left="20" w:right="18"/>
      <w:rPr>
        <w:rFonts w:ascii="Verdana" w:hAnsi="Verdana"/>
        <w:sz w:val="24"/>
        <w:szCs w:val="24"/>
      </w:rPr>
    </w:pPr>
  </w:p>
  <w:p w14:paraId="3BBCA357" w14:textId="13D48BE0" w:rsidR="008601A8" w:rsidRDefault="008601A8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B4A13"/>
    <w:multiLevelType w:val="hybridMultilevel"/>
    <w:tmpl w:val="F0AC9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87A67"/>
    <w:multiLevelType w:val="hybridMultilevel"/>
    <w:tmpl w:val="234A17BE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 w15:restartNumberingAfterBreak="0">
    <w:nsid w:val="5E9B217D"/>
    <w:multiLevelType w:val="hybridMultilevel"/>
    <w:tmpl w:val="C61840DE"/>
    <w:lvl w:ilvl="0" w:tplc="F7D08D26">
      <w:numFmt w:val="bullet"/>
      <w:lvlText w:val=""/>
      <w:lvlJc w:val="left"/>
      <w:pPr>
        <w:ind w:left="64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86C8381C">
      <w:numFmt w:val="bullet"/>
      <w:lvlText w:val="•"/>
      <w:lvlJc w:val="left"/>
      <w:pPr>
        <w:ind w:left="1692" w:hanging="361"/>
      </w:pPr>
      <w:rPr>
        <w:rFonts w:hint="default"/>
        <w:lang w:val="en-US" w:eastAsia="en-US" w:bidi="ar-SA"/>
      </w:rPr>
    </w:lvl>
    <w:lvl w:ilvl="2" w:tplc="FFDA1D4A">
      <w:numFmt w:val="bullet"/>
      <w:lvlText w:val="•"/>
      <w:lvlJc w:val="left"/>
      <w:pPr>
        <w:ind w:left="2744" w:hanging="361"/>
      </w:pPr>
      <w:rPr>
        <w:rFonts w:hint="default"/>
        <w:lang w:val="en-US" w:eastAsia="en-US" w:bidi="ar-SA"/>
      </w:rPr>
    </w:lvl>
    <w:lvl w:ilvl="3" w:tplc="24564518">
      <w:numFmt w:val="bullet"/>
      <w:lvlText w:val="•"/>
      <w:lvlJc w:val="left"/>
      <w:pPr>
        <w:ind w:left="3796" w:hanging="361"/>
      </w:pPr>
      <w:rPr>
        <w:rFonts w:hint="default"/>
        <w:lang w:val="en-US" w:eastAsia="en-US" w:bidi="ar-SA"/>
      </w:rPr>
    </w:lvl>
    <w:lvl w:ilvl="4" w:tplc="0BAAE688">
      <w:numFmt w:val="bullet"/>
      <w:lvlText w:val="•"/>
      <w:lvlJc w:val="left"/>
      <w:pPr>
        <w:ind w:left="4848" w:hanging="361"/>
      </w:pPr>
      <w:rPr>
        <w:rFonts w:hint="default"/>
        <w:lang w:val="en-US" w:eastAsia="en-US" w:bidi="ar-SA"/>
      </w:rPr>
    </w:lvl>
    <w:lvl w:ilvl="5" w:tplc="8B2207B0">
      <w:numFmt w:val="bullet"/>
      <w:lvlText w:val="•"/>
      <w:lvlJc w:val="left"/>
      <w:pPr>
        <w:ind w:left="5900" w:hanging="361"/>
      </w:pPr>
      <w:rPr>
        <w:rFonts w:hint="default"/>
        <w:lang w:val="en-US" w:eastAsia="en-US" w:bidi="ar-SA"/>
      </w:rPr>
    </w:lvl>
    <w:lvl w:ilvl="6" w:tplc="4BB24E94">
      <w:numFmt w:val="bullet"/>
      <w:lvlText w:val="•"/>
      <w:lvlJc w:val="left"/>
      <w:pPr>
        <w:ind w:left="6952" w:hanging="361"/>
      </w:pPr>
      <w:rPr>
        <w:rFonts w:hint="default"/>
        <w:lang w:val="en-US" w:eastAsia="en-US" w:bidi="ar-SA"/>
      </w:rPr>
    </w:lvl>
    <w:lvl w:ilvl="7" w:tplc="F6E08018">
      <w:numFmt w:val="bullet"/>
      <w:lvlText w:val="•"/>
      <w:lvlJc w:val="left"/>
      <w:pPr>
        <w:ind w:left="8004" w:hanging="361"/>
      </w:pPr>
      <w:rPr>
        <w:rFonts w:hint="default"/>
        <w:lang w:val="en-US" w:eastAsia="en-US" w:bidi="ar-SA"/>
      </w:rPr>
    </w:lvl>
    <w:lvl w:ilvl="8" w:tplc="A7305056">
      <w:numFmt w:val="bullet"/>
      <w:lvlText w:val="•"/>
      <w:lvlJc w:val="left"/>
      <w:pPr>
        <w:ind w:left="905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4F60A85"/>
    <w:multiLevelType w:val="hybridMultilevel"/>
    <w:tmpl w:val="6674FD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AB12ED"/>
    <w:multiLevelType w:val="hybridMultilevel"/>
    <w:tmpl w:val="C4962EC2"/>
    <w:lvl w:ilvl="0" w:tplc="BE2C109E">
      <w:numFmt w:val="bullet"/>
      <w:lvlText w:val="•"/>
      <w:lvlJc w:val="left"/>
      <w:pPr>
        <w:ind w:left="720" w:hanging="72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6861870">
    <w:abstractNumId w:val="2"/>
  </w:num>
  <w:num w:numId="2" w16cid:durableId="2063748612">
    <w:abstractNumId w:val="1"/>
  </w:num>
  <w:num w:numId="3" w16cid:durableId="1494565469">
    <w:abstractNumId w:val="0"/>
  </w:num>
  <w:num w:numId="4" w16cid:durableId="1136683754">
    <w:abstractNumId w:val="3"/>
  </w:num>
  <w:num w:numId="5" w16cid:durableId="2138142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A8"/>
    <w:rsid w:val="00020DBA"/>
    <w:rsid w:val="00063F38"/>
    <w:rsid w:val="00091595"/>
    <w:rsid w:val="00121C1B"/>
    <w:rsid w:val="00180C42"/>
    <w:rsid w:val="00190ADC"/>
    <w:rsid w:val="001957BA"/>
    <w:rsid w:val="001B2F2F"/>
    <w:rsid w:val="001E2FA2"/>
    <w:rsid w:val="001E4297"/>
    <w:rsid w:val="001E6BF8"/>
    <w:rsid w:val="00206A98"/>
    <w:rsid w:val="00251AD0"/>
    <w:rsid w:val="00252743"/>
    <w:rsid w:val="002B685C"/>
    <w:rsid w:val="003379DA"/>
    <w:rsid w:val="00350F93"/>
    <w:rsid w:val="003979A5"/>
    <w:rsid w:val="004C69B9"/>
    <w:rsid w:val="004F37E7"/>
    <w:rsid w:val="00530537"/>
    <w:rsid w:val="00534D1C"/>
    <w:rsid w:val="005B799F"/>
    <w:rsid w:val="005C2819"/>
    <w:rsid w:val="005F3520"/>
    <w:rsid w:val="00604206"/>
    <w:rsid w:val="0063242C"/>
    <w:rsid w:val="006732AB"/>
    <w:rsid w:val="006E2824"/>
    <w:rsid w:val="006F0F6E"/>
    <w:rsid w:val="00733432"/>
    <w:rsid w:val="007B1000"/>
    <w:rsid w:val="00830730"/>
    <w:rsid w:val="00834ED2"/>
    <w:rsid w:val="0085454E"/>
    <w:rsid w:val="008601A8"/>
    <w:rsid w:val="00874FAB"/>
    <w:rsid w:val="00876058"/>
    <w:rsid w:val="00883AF4"/>
    <w:rsid w:val="00892848"/>
    <w:rsid w:val="008B054D"/>
    <w:rsid w:val="008E01BD"/>
    <w:rsid w:val="00986ADB"/>
    <w:rsid w:val="009B1214"/>
    <w:rsid w:val="009D2C9B"/>
    <w:rsid w:val="009D64BF"/>
    <w:rsid w:val="009E055D"/>
    <w:rsid w:val="00A0348C"/>
    <w:rsid w:val="00A15AFD"/>
    <w:rsid w:val="00A67F98"/>
    <w:rsid w:val="00A76BAC"/>
    <w:rsid w:val="00AB178F"/>
    <w:rsid w:val="00AD0C5E"/>
    <w:rsid w:val="00B1287B"/>
    <w:rsid w:val="00B169FD"/>
    <w:rsid w:val="00B37DC2"/>
    <w:rsid w:val="00B84C3B"/>
    <w:rsid w:val="00BD676B"/>
    <w:rsid w:val="00BE75DC"/>
    <w:rsid w:val="00C20108"/>
    <w:rsid w:val="00D2512F"/>
    <w:rsid w:val="00DC3DD6"/>
    <w:rsid w:val="00DE54F3"/>
    <w:rsid w:val="00E25F73"/>
    <w:rsid w:val="00E52124"/>
    <w:rsid w:val="00E537E5"/>
    <w:rsid w:val="00E557F6"/>
    <w:rsid w:val="00E81744"/>
    <w:rsid w:val="00EA065B"/>
    <w:rsid w:val="00EB5635"/>
    <w:rsid w:val="00EB6E7A"/>
    <w:rsid w:val="00FB0737"/>
    <w:rsid w:val="00FC3AF9"/>
    <w:rsid w:val="00FE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61073"/>
  <w15:docId w15:val="{149E5D63-26DC-4735-9196-3ABBA6C6D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85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F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46" w:right="428" w:hanging="361"/>
    </w:pPr>
  </w:style>
  <w:style w:type="paragraph" w:customStyle="1" w:styleId="TableParagraph">
    <w:name w:val="Table Paragraph"/>
    <w:basedOn w:val="Normal"/>
    <w:uiPriority w:val="1"/>
    <w:qFormat/>
    <w:pPr>
      <w:ind w:left="125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67F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67F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F9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67F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F98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A67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50F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0F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0F9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F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F93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0c4e8ec78e5b1111752fb6c6134ddad4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4c9bd80003077d946977e1dea5adb95d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s xmlns="25652375-5976-448a-91e2-83c2698bbafa">Document</Types>
    <Archived xmlns="25652375-5976-448a-91e2-83c2698bbafa">false</Archived>
    <Memo_x0020_Types xmlns="25652375-5976-448a-91e2-83c2698bbafa">None</Memo_x0020_Types>
    <rh2e xmlns="a79bd224-4819-40b2-aa9b-f8999d5b687f" xsi:nil="true"/>
    <Document_x0020_Year xmlns="25652375-5976-448a-91e2-83c2698bbafa">2026</Document_x0020_Year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6B09BC2-BC73-4F9A-BDF7-2BAB6B4F459B}"/>
</file>

<file path=customXml/itemProps2.xml><?xml version="1.0" encoding="utf-8"?>
<ds:datastoreItem xmlns:ds="http://schemas.openxmlformats.org/officeDocument/2006/customXml" ds:itemID="{D2A2FB1F-9BBB-4DF0-B5F4-995B5699453E}"/>
</file>

<file path=customXml/itemProps3.xml><?xml version="1.0" encoding="utf-8"?>
<ds:datastoreItem xmlns:ds="http://schemas.openxmlformats.org/officeDocument/2006/customXml" ds:itemID="{B5C8A26D-F584-4A02-B1AB-4C051969CE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Acknowledgement Statement Options and Available Services for Relative and Fictive Kin Caregivers</vt:lpstr>
    </vt:vector>
  </TitlesOfParts>
  <Company>Commonwealth of Technology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DPP-178C Qualifying Event Options and Available Services for Relative and Fictive Kin Caregivers</dc:title>
  <dc:creator>Carpenter, Mary  (CHFS DCBS DPP)</dc:creator>
  <cp:lastModifiedBy>Cubert, Julie M (CHFS DCBS DPP)</cp:lastModifiedBy>
  <cp:revision>2</cp:revision>
  <dcterms:created xsi:type="dcterms:W3CDTF">2026-07-14T16:34:00Z</dcterms:created>
  <dcterms:modified xsi:type="dcterms:W3CDTF">2026-07-14T16:34:00Z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80bc74e6-f414-4119-a7aa-b5b16235677a</vt:lpwstr>
  </property>
  <property fmtid="{D5CDD505-2E9C-101B-9397-08002B2CF9AE}" pid="7" name="ContentTypeId">
    <vt:lpwstr>0x010100EA66AF5937A0C14B910C22437136B414</vt:lpwstr>
  </property>
</Properties>
</file>